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A719" w14:textId="77777777" w:rsidR="0075645D" w:rsidRDefault="0075645D"/>
    <w:p w14:paraId="77575883" w14:textId="55770F81" w:rsidR="00BA78D2" w:rsidRDefault="00BA78D2" w:rsidP="0075645D">
      <w:pPr>
        <w:spacing w:after="0" w:line="240" w:lineRule="auto"/>
      </w:pPr>
      <w:r>
        <w:t>March 23, 202</w:t>
      </w:r>
      <w:r w:rsidR="00CA2AF5">
        <w:t>1</w:t>
      </w:r>
    </w:p>
    <w:p w14:paraId="29EB981D" w14:textId="77777777" w:rsidR="0075645D" w:rsidRDefault="0075645D" w:rsidP="0075645D">
      <w:pPr>
        <w:spacing w:after="0" w:line="240" w:lineRule="auto"/>
      </w:pPr>
    </w:p>
    <w:p w14:paraId="15AFA9A2" w14:textId="675F5B5A" w:rsidR="00BA78D2" w:rsidRDefault="00BA78D2" w:rsidP="0075645D">
      <w:pPr>
        <w:spacing w:after="0" w:line="240" w:lineRule="auto"/>
      </w:pPr>
      <w:r>
        <w:t>Dear Blevins Training School Alumni:</w:t>
      </w:r>
    </w:p>
    <w:p w14:paraId="5040829B" w14:textId="77777777" w:rsidR="0075645D" w:rsidRDefault="0075645D" w:rsidP="0075645D">
      <w:pPr>
        <w:spacing w:after="0" w:line="240" w:lineRule="auto"/>
      </w:pPr>
    </w:p>
    <w:p w14:paraId="577A8A31" w14:textId="3D0A76A9" w:rsidR="00BA78D2" w:rsidRDefault="006F1949" w:rsidP="006F1949">
      <w:pPr>
        <w:jc w:val="both"/>
      </w:pPr>
      <w:r>
        <w:tab/>
      </w:r>
      <w:r w:rsidR="00BA78D2">
        <w:t xml:space="preserve">The Board of Directors of the Blevins Training School Foundation met </w:t>
      </w:r>
      <w:r w:rsidR="00CA2AF5">
        <w:t>recently, and during</w:t>
      </w:r>
      <w:r w:rsidR="00BA78D2">
        <w:t xml:space="preserve"> the meeting</w:t>
      </w:r>
      <w:r w:rsidR="00226CAF">
        <w:t>,</w:t>
      </w:r>
      <w:r w:rsidR="00BA78D2">
        <w:t xml:space="preserve"> a decision was made to reschedule the reunion currently scheduled for July </w:t>
      </w:r>
      <w:r w:rsidR="00CA2AF5">
        <w:t>9 – 11, 2021</w:t>
      </w:r>
      <w:r w:rsidR="00BA78D2">
        <w:t xml:space="preserve"> to July </w:t>
      </w:r>
      <w:r w:rsidR="00CA2AF5">
        <w:t>1 – 3, 2022.</w:t>
      </w:r>
      <w:r w:rsidR="00BA78D2">
        <w:t xml:space="preserve">  </w:t>
      </w:r>
      <w:r w:rsidR="00D671D5">
        <w:t xml:space="preserve">The reunion committee has worked </w:t>
      </w:r>
      <w:r w:rsidR="0075645D">
        <w:t>extremely hard</w:t>
      </w:r>
      <w:r w:rsidR="00D671D5">
        <w:t xml:space="preserve"> planning this event and all plans including but not limited to the venue and cater</w:t>
      </w:r>
      <w:r w:rsidR="008B5717">
        <w:t>er</w:t>
      </w:r>
      <w:r w:rsidR="00D671D5">
        <w:t xml:space="preserve">s had been made.  </w:t>
      </w:r>
      <w:r w:rsidR="00BA78D2">
        <w:t xml:space="preserve">The </w:t>
      </w:r>
      <w:r w:rsidR="00D671D5">
        <w:t xml:space="preserve">Board’s </w:t>
      </w:r>
      <w:r w:rsidR="00BA78D2">
        <w:t xml:space="preserve">decision was made </w:t>
      </w:r>
      <w:r w:rsidR="007839A0">
        <w:t>because of</w:t>
      </w:r>
      <w:r>
        <w:t xml:space="preserve"> </w:t>
      </w:r>
      <w:r w:rsidR="00BA78D2">
        <w:t>concern for the safety and well</w:t>
      </w:r>
      <w:r w:rsidR="00226CAF">
        <w:t>-</w:t>
      </w:r>
      <w:r w:rsidR="00BA78D2">
        <w:t>being of the Alumni</w:t>
      </w:r>
      <w:r w:rsidR="00CA2AF5">
        <w:t xml:space="preserve">. </w:t>
      </w:r>
      <w:r>
        <w:t xml:space="preserve"> </w:t>
      </w:r>
      <w:r w:rsidR="00D671D5">
        <w:t>Most</w:t>
      </w:r>
      <w:r>
        <w:t xml:space="preserve"> attendees at the reunions have historically been over the age of sixty-five (65) years of age.  Those over sixty-five (65) years of age are most </w:t>
      </w:r>
      <w:r w:rsidR="00D671D5">
        <w:t>vulnerable</w:t>
      </w:r>
      <w:r>
        <w:t xml:space="preserve"> to Covid-19</w:t>
      </w:r>
      <w:r w:rsidR="00CA2AF5">
        <w:t>, many have not been vaccinated, the impact of the vaccine is not yet known,</w:t>
      </w:r>
      <w:r>
        <w:t xml:space="preserve"> and we want everyone to be as safe as possible. </w:t>
      </w:r>
    </w:p>
    <w:p w14:paraId="35986946" w14:textId="02A99EBE" w:rsidR="00E42B7F" w:rsidRDefault="00E42B7F" w:rsidP="006F1949">
      <w:pPr>
        <w:jc w:val="both"/>
      </w:pPr>
      <w:r>
        <w:tab/>
        <w:t xml:space="preserve">You may have received information concerning ads for the souvenir journal for the 2020 reunion.  The </w:t>
      </w:r>
      <w:r w:rsidR="00D671D5">
        <w:t>cost</w:t>
      </w:r>
      <w:r>
        <w:t xml:space="preserve"> for ads for the 202</w:t>
      </w:r>
      <w:r w:rsidR="00CA2AF5">
        <w:t>2</w:t>
      </w:r>
      <w:r>
        <w:t xml:space="preserve"> souvenir journal will be the </w:t>
      </w:r>
      <w:r w:rsidR="00D671D5">
        <w:t>same as those quoted for 2020.</w:t>
      </w:r>
      <w:r>
        <w:t xml:space="preserve">  A hard copy of the souvenir journal ad information will not be sent prior to the 202</w:t>
      </w:r>
      <w:r w:rsidR="00CA2AF5">
        <w:t>2</w:t>
      </w:r>
      <w:r>
        <w:t xml:space="preserve"> reunion; however, information for the ads will be on the Blevins Training School Foundation website at </w:t>
      </w:r>
      <w:hyperlink r:id="rId7" w:history="1">
        <w:r w:rsidR="005953BD" w:rsidRPr="005953BD">
          <w:rPr>
            <w:rStyle w:val="Hyperlink"/>
            <w:color w:val="auto"/>
          </w:rPr>
          <w:t>www.blevins</w:t>
        </w:r>
      </w:hyperlink>
      <w:r w:rsidR="005953BD">
        <w:t>trainingschool.com.</w:t>
      </w:r>
    </w:p>
    <w:p w14:paraId="567479BF" w14:textId="5FF7D448" w:rsidR="006F1949" w:rsidRDefault="006F1949" w:rsidP="006F1949">
      <w:pPr>
        <w:jc w:val="both"/>
      </w:pPr>
      <w:r>
        <w:tab/>
      </w:r>
      <w:r w:rsidR="00226CAF">
        <w:t>Even though the reunion has been rescheduled, s</w:t>
      </w:r>
      <w:r>
        <w:t xml:space="preserve">cholarships </w:t>
      </w:r>
      <w:r w:rsidR="00226CAF">
        <w:t xml:space="preserve">to graduating high school seniors </w:t>
      </w:r>
      <w:r>
        <w:t xml:space="preserve">will be </w:t>
      </w:r>
      <w:r w:rsidR="00226CAF">
        <w:t>awarded</w:t>
      </w:r>
      <w:r>
        <w:t xml:space="preserve"> this year.  If you know a graduating senior</w:t>
      </w:r>
      <w:r w:rsidR="00226CAF">
        <w:t xml:space="preserve"> who is interested in applying for the scholarship, please inform the student to go to the Blevins Training School Foundation website</w:t>
      </w:r>
      <w:r w:rsidR="005953BD">
        <w:t>.</w:t>
      </w:r>
      <w:r w:rsidR="00226CAF">
        <w:t xml:space="preserve">  Information concerning the scholarships and </w:t>
      </w:r>
      <w:r w:rsidR="00E42B7F">
        <w:t>a scholarship application can be found on our website.</w:t>
      </w:r>
      <w:r w:rsidR="0026687B">
        <w:t xml:space="preserve"> In order for scholarship applications to be considered, the application must be postmarked on or before May 31, 202</w:t>
      </w:r>
      <w:r w:rsidR="00CA2AF5">
        <w:t>1</w:t>
      </w:r>
      <w:r w:rsidR="0026687B">
        <w:t>.</w:t>
      </w:r>
    </w:p>
    <w:p w14:paraId="51FA28EC" w14:textId="76C35D60" w:rsidR="00E42B7F" w:rsidRDefault="00E42B7F" w:rsidP="006F1949">
      <w:pPr>
        <w:jc w:val="both"/>
      </w:pPr>
      <w:r>
        <w:tab/>
        <w:t>We hope and trust that you are well and staying as safe as possible.  We serve a God who is more powerful than any virus and we know that He will see us through this temporary situation.  All of us are looking forward to a wonderful reunion in 202</w:t>
      </w:r>
      <w:r w:rsidR="00CA2AF5">
        <w:t>2</w:t>
      </w:r>
      <w:r>
        <w:t xml:space="preserve">.  If you have any questions or </w:t>
      </w:r>
      <w:r w:rsidR="00D671D5">
        <w:t>concerns,</w:t>
      </w:r>
      <w:r>
        <w:t xml:space="preserve"> please do not hesitate to contact either of us.</w:t>
      </w:r>
    </w:p>
    <w:p w14:paraId="020B5BF4" w14:textId="3D3AD810" w:rsidR="005953BD" w:rsidRDefault="005953BD" w:rsidP="0075645D">
      <w:pPr>
        <w:spacing w:after="0"/>
        <w:jc w:val="both"/>
      </w:pPr>
      <w:r>
        <w:t>Respectfully,</w:t>
      </w:r>
    </w:p>
    <w:p w14:paraId="157FB82E" w14:textId="55AFF207" w:rsidR="005953BD" w:rsidRPr="005953BD" w:rsidRDefault="005953BD" w:rsidP="0075645D">
      <w:pPr>
        <w:spacing w:after="0"/>
        <w:jc w:val="both"/>
        <w:rPr>
          <w:rFonts w:ascii="Lucida Calligraphy" w:hAnsi="Lucida Calligraphy"/>
        </w:rPr>
      </w:pPr>
      <w:r w:rsidRPr="005953BD">
        <w:rPr>
          <w:rFonts w:ascii="Lucida Calligraphy" w:hAnsi="Lucida Calligraphy"/>
        </w:rPr>
        <w:t>/S/Margaret Turner Carrigan</w:t>
      </w:r>
    </w:p>
    <w:p w14:paraId="59E4D421" w14:textId="328452D8" w:rsidR="005953BD" w:rsidRDefault="005953BD" w:rsidP="0075645D">
      <w:pPr>
        <w:spacing w:after="0"/>
        <w:jc w:val="both"/>
      </w:pPr>
      <w:r>
        <w:t>Board President</w:t>
      </w:r>
    </w:p>
    <w:p w14:paraId="7B7ECCD6" w14:textId="22B86470" w:rsidR="005953BD" w:rsidRDefault="005953BD" w:rsidP="006F1949">
      <w:pPr>
        <w:jc w:val="both"/>
      </w:pPr>
    </w:p>
    <w:p w14:paraId="77D77544" w14:textId="1CB9E5FA" w:rsidR="005953BD" w:rsidRPr="00782D27" w:rsidRDefault="005953BD" w:rsidP="00782D27">
      <w:pPr>
        <w:spacing w:after="0"/>
        <w:jc w:val="both"/>
        <w:rPr>
          <w:rFonts w:ascii="Lucida Calligraphy" w:hAnsi="Lucida Calligraphy"/>
        </w:rPr>
      </w:pPr>
      <w:r w:rsidRPr="00782D27">
        <w:rPr>
          <w:rFonts w:ascii="Lucida Calligraphy" w:hAnsi="Lucida Calligraphy"/>
        </w:rPr>
        <w:t>/s/ Joyce Richardson Robinson</w:t>
      </w:r>
      <w:r>
        <w:tab/>
      </w:r>
      <w:r>
        <w:tab/>
      </w:r>
      <w:r w:rsidR="00782D27" w:rsidRPr="00782D27">
        <w:rPr>
          <w:rFonts w:ascii="Lucida Calligraphy" w:hAnsi="Lucida Calligraphy"/>
        </w:rPr>
        <w:t>/s/</w:t>
      </w:r>
      <w:r w:rsidRPr="00782D27">
        <w:rPr>
          <w:rFonts w:ascii="Lucida Calligraphy" w:hAnsi="Lucida Calligraphy"/>
        </w:rPr>
        <w:t>Wanda Faye Dixon-Watts</w:t>
      </w:r>
    </w:p>
    <w:p w14:paraId="42AA8D98" w14:textId="232D7886" w:rsidR="005953BD" w:rsidRDefault="005953BD" w:rsidP="00782D27">
      <w:pPr>
        <w:spacing w:after="0"/>
        <w:jc w:val="both"/>
      </w:pPr>
      <w:r>
        <w:t>Co-Chair Reunion Committee</w:t>
      </w:r>
      <w:r>
        <w:tab/>
      </w:r>
      <w:r>
        <w:tab/>
      </w:r>
      <w:r>
        <w:tab/>
      </w:r>
      <w:r>
        <w:tab/>
      </w:r>
      <w:r w:rsidR="00782D27">
        <w:t>Co-Chair Reunion Committee</w:t>
      </w:r>
    </w:p>
    <w:sectPr w:rsidR="005953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9A2F3" w14:textId="77777777" w:rsidR="00D30C2E" w:rsidRDefault="00D30C2E" w:rsidP="00BA78D2">
      <w:pPr>
        <w:spacing w:after="0" w:line="240" w:lineRule="auto"/>
      </w:pPr>
      <w:r>
        <w:separator/>
      </w:r>
    </w:p>
  </w:endnote>
  <w:endnote w:type="continuationSeparator" w:id="0">
    <w:p w14:paraId="4B5D55AA" w14:textId="77777777" w:rsidR="00D30C2E" w:rsidRDefault="00D30C2E" w:rsidP="00BA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60B6" w14:textId="77777777" w:rsidR="00572C5F" w:rsidRDefault="00572C5F">
    <w:pPr>
      <w:pStyle w:val="Footer"/>
    </w:pPr>
  </w:p>
  <w:p w14:paraId="5AA385CC" w14:textId="77777777" w:rsidR="00572C5F" w:rsidRDefault="00572C5F">
    <w:pPr>
      <w:pStyle w:val="Footer"/>
    </w:pPr>
  </w:p>
  <w:p w14:paraId="1B8D8B1A" w14:textId="5180F0D2" w:rsidR="00572C5F" w:rsidRDefault="00572C5F">
    <w:pPr>
      <w:pStyle w:val="Footer"/>
    </w:pPr>
    <w:r>
      <w:t>Board of Directors Margaret Turner Carrigan – President; Aubrey Watts – Treasurer; Michael Henagan – Financial Secretary; Sylvia Wade-Parker – Secretary; Members: Cleytus Dixon Coulter; Shirley Gulley; Sadie Merrick Mitchell; Joyce Richardson Robinson and Hershel Wilson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726DA9C6" wp14:editId="74170AD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7AAA0" w14:textId="77777777" w:rsidR="00572C5F" w:rsidRDefault="00572C5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6DA9C6" id="Group 37" o:spid="_x0000_s1032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867AAA0" w14:textId="77777777" w:rsidR="00572C5F" w:rsidRDefault="00572C5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307A1F6" wp14:editId="46DD3BB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6539" w14:textId="0A8147C3" w:rsidR="00572C5F" w:rsidRDefault="00572C5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7A1F6" id="Rectangle 40" o:spid="_x0000_s1035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02BA6539" w14:textId="0A8147C3" w:rsidR="00572C5F" w:rsidRDefault="00572C5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4ADC2" w14:textId="77777777" w:rsidR="00D30C2E" w:rsidRDefault="00D30C2E" w:rsidP="00BA78D2">
      <w:pPr>
        <w:spacing w:after="0" w:line="240" w:lineRule="auto"/>
      </w:pPr>
      <w:r>
        <w:separator/>
      </w:r>
    </w:p>
  </w:footnote>
  <w:footnote w:type="continuationSeparator" w:id="0">
    <w:p w14:paraId="556E77CD" w14:textId="77777777" w:rsidR="00D30C2E" w:rsidRDefault="00D30C2E" w:rsidP="00BA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F9A4" w14:textId="28143FAF" w:rsidR="00BA78D2" w:rsidRPr="005953BD" w:rsidRDefault="00BA78D2" w:rsidP="00BA78D2">
    <w:pPr>
      <w:pStyle w:val="Header"/>
      <w:jc w:val="center"/>
      <w:rPr>
        <w:rFonts w:ascii="Lucida Calligraphy" w:hAnsi="Lucida Calligraphy"/>
        <w:b/>
        <w:bCs/>
        <w:sz w:val="24"/>
        <w:szCs w:val="24"/>
      </w:rPr>
    </w:pPr>
    <w:r w:rsidRPr="005953BD">
      <w:rPr>
        <w:rFonts w:ascii="Lucida Calligraphy" w:hAnsi="Lucida Calligraphy"/>
        <w:b/>
        <w:bCs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02D1DF" wp14:editId="4A3A251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792C" w14:textId="462BB124" w:rsidR="00BA78D2" w:rsidRDefault="00BA78D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02D1DF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859792C" w14:textId="462BB124" w:rsidR="00BA78D2" w:rsidRDefault="00BA78D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953BD">
      <w:rPr>
        <w:rFonts w:ascii="Lucida Calligraphy" w:hAnsi="Lucida Calligraphy"/>
        <w:b/>
        <w:bCs/>
        <w:sz w:val="24"/>
        <w:szCs w:val="24"/>
      </w:rPr>
      <w:t xml:space="preserve">Blevins Training </w:t>
    </w:r>
    <w:r w:rsidR="0075645D" w:rsidRPr="005953BD">
      <w:rPr>
        <w:rFonts w:ascii="Lucida Calligraphy" w:hAnsi="Lucida Calligraphy"/>
        <w:b/>
        <w:bCs/>
        <w:sz w:val="24"/>
        <w:szCs w:val="24"/>
      </w:rPr>
      <w:t>School Historical Society</w:t>
    </w:r>
    <w:r w:rsidR="008B5717">
      <w:rPr>
        <w:rFonts w:ascii="Lucida Calligraphy" w:hAnsi="Lucida Calligraphy"/>
        <w:b/>
        <w:bCs/>
        <w:sz w:val="24"/>
        <w:szCs w:val="24"/>
      </w:rPr>
      <w:t xml:space="preserve"> </w:t>
    </w:r>
    <w:r w:rsidR="00572C5F" w:rsidRPr="005953BD">
      <w:rPr>
        <w:rFonts w:ascii="Lucida Calligraphy" w:hAnsi="Lucida Calligraphy"/>
        <w:b/>
        <w:bCs/>
        <w:sz w:val="24"/>
        <w:szCs w:val="24"/>
      </w:rPr>
      <w:t xml:space="preserve">and Scholarship </w:t>
    </w:r>
    <w:r w:rsidRPr="005953BD">
      <w:rPr>
        <w:rFonts w:ascii="Lucida Calligraphy" w:hAnsi="Lucida Calligraphy"/>
        <w:b/>
        <w:bCs/>
        <w:sz w:val="24"/>
        <w:szCs w:val="24"/>
      </w:rPr>
      <w:t>Foundat</w:t>
    </w:r>
    <w:r w:rsidR="00572C5F" w:rsidRPr="005953BD">
      <w:rPr>
        <w:rFonts w:ascii="Lucida Calligraphy" w:hAnsi="Lucida Calligraphy"/>
        <w:b/>
        <w:bCs/>
        <w:sz w:val="24"/>
        <w:szCs w:val="24"/>
      </w:rPr>
      <w:t xml:space="preserve">ion  </w:t>
    </w:r>
  </w:p>
  <w:p w14:paraId="7C82836F" w14:textId="54982F0A" w:rsidR="00BA78D2" w:rsidRPr="005953BD" w:rsidRDefault="00BA78D2" w:rsidP="00BA78D2">
    <w:pPr>
      <w:pStyle w:val="Header"/>
      <w:jc w:val="center"/>
      <w:rPr>
        <w:rFonts w:ascii="Lucida Calligraphy" w:hAnsi="Lucida Calligraphy"/>
        <w:b/>
        <w:bCs/>
        <w:sz w:val="24"/>
        <w:szCs w:val="24"/>
      </w:rPr>
    </w:pPr>
    <w:r w:rsidRPr="005953BD">
      <w:rPr>
        <w:rFonts w:ascii="Lucida Calligraphy" w:hAnsi="Lucida Calligraphy"/>
        <w:b/>
        <w:bCs/>
        <w:sz w:val="24"/>
        <w:szCs w:val="24"/>
      </w:rPr>
      <w:t>P.O. Box 183</w:t>
    </w:r>
  </w:p>
  <w:p w14:paraId="6D516C18" w14:textId="53EA2CF9" w:rsidR="00BA78D2" w:rsidRPr="005953BD" w:rsidRDefault="00BA78D2" w:rsidP="00BA78D2">
    <w:pPr>
      <w:pStyle w:val="Header"/>
      <w:jc w:val="center"/>
      <w:rPr>
        <w:rFonts w:ascii="Lucida Calligraphy" w:hAnsi="Lucida Calligraphy"/>
        <w:b/>
        <w:bCs/>
        <w:sz w:val="24"/>
        <w:szCs w:val="24"/>
      </w:rPr>
    </w:pPr>
    <w:r w:rsidRPr="005953BD">
      <w:rPr>
        <w:rFonts w:ascii="Lucida Calligraphy" w:hAnsi="Lucida Calligraphy"/>
        <w:b/>
        <w:bCs/>
        <w:sz w:val="24"/>
        <w:szCs w:val="24"/>
      </w:rPr>
      <w:t>Blevins, Arkansas 71825</w:t>
    </w:r>
  </w:p>
  <w:p w14:paraId="59CC314F" w14:textId="07B6C435" w:rsidR="005953BD" w:rsidRPr="005953BD" w:rsidRDefault="005953BD" w:rsidP="00BA78D2">
    <w:pPr>
      <w:pStyle w:val="Header"/>
      <w:jc w:val="center"/>
      <w:rPr>
        <w:rFonts w:ascii="Lucida Calligraphy" w:hAnsi="Lucida Calligraphy"/>
        <w:b/>
        <w:bCs/>
        <w:sz w:val="24"/>
        <w:szCs w:val="24"/>
      </w:rPr>
    </w:pPr>
    <w:r w:rsidRPr="005953BD">
      <w:rPr>
        <w:rFonts w:ascii="Lucida Calligraphy" w:hAnsi="Lucida Calligraphy"/>
        <w:b/>
        <w:bCs/>
        <w:sz w:val="24"/>
        <w:szCs w:val="24"/>
      </w:rPr>
      <w:t>www.blevinstrainingschool.com</w:t>
    </w:r>
  </w:p>
  <w:p w14:paraId="7237C866" w14:textId="632C580A" w:rsidR="00BA78D2" w:rsidRPr="005953BD" w:rsidRDefault="00BA78D2" w:rsidP="00BA78D2">
    <w:pPr>
      <w:pStyle w:val="Header"/>
      <w:jc w:val="center"/>
      <w:rPr>
        <w:rFonts w:ascii="Lucida Calligraphy" w:hAnsi="Lucida Calligraphy"/>
        <w:b/>
        <w:bCs/>
        <w:sz w:val="24"/>
        <w:szCs w:val="24"/>
      </w:rPr>
    </w:pPr>
    <w:r w:rsidRPr="005953BD">
      <w:rPr>
        <w:rFonts w:ascii="Lucida Calligraphy" w:hAnsi="Lucida Calligraphy"/>
        <w:b/>
        <w:bCs/>
        <w:sz w:val="24"/>
        <w:szCs w:val="24"/>
      </w:rPr>
      <w:t>972.978.9062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D2"/>
    <w:rsid w:val="00013082"/>
    <w:rsid w:val="00226CAF"/>
    <w:rsid w:val="0026687B"/>
    <w:rsid w:val="0047704B"/>
    <w:rsid w:val="004C55A2"/>
    <w:rsid w:val="00572C5F"/>
    <w:rsid w:val="005953BD"/>
    <w:rsid w:val="006262E9"/>
    <w:rsid w:val="006F1949"/>
    <w:rsid w:val="0075645D"/>
    <w:rsid w:val="00782D27"/>
    <w:rsid w:val="007839A0"/>
    <w:rsid w:val="008B5717"/>
    <w:rsid w:val="00A54C3B"/>
    <w:rsid w:val="00BA78D2"/>
    <w:rsid w:val="00CA2AF5"/>
    <w:rsid w:val="00D30C2E"/>
    <w:rsid w:val="00D671D5"/>
    <w:rsid w:val="00DB4E78"/>
    <w:rsid w:val="00E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2B61"/>
  <w15:chartTrackingRefBased/>
  <w15:docId w15:val="{B18A62CD-C49D-4E0E-A0C5-9C40411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D2"/>
  </w:style>
  <w:style w:type="paragraph" w:styleId="Footer">
    <w:name w:val="footer"/>
    <w:basedOn w:val="Normal"/>
    <w:link w:val="FooterChar"/>
    <w:uiPriority w:val="99"/>
    <w:unhideWhenUsed/>
    <w:rsid w:val="00BA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D2"/>
  </w:style>
  <w:style w:type="character" w:styleId="Hyperlink">
    <w:name w:val="Hyperlink"/>
    <w:basedOn w:val="DefaultParagraphFont"/>
    <w:uiPriority w:val="99"/>
    <w:unhideWhenUsed/>
    <w:rsid w:val="00595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evi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A573-16D1-41AD-95C0-AFA96D28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Margaret Carrigan</cp:lastModifiedBy>
  <cp:revision>2</cp:revision>
  <dcterms:created xsi:type="dcterms:W3CDTF">2021-03-29T17:44:00Z</dcterms:created>
  <dcterms:modified xsi:type="dcterms:W3CDTF">2021-03-29T17:44:00Z</dcterms:modified>
</cp:coreProperties>
</file>